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CF2A82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9E7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319E7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01-18/</w:t>
      </w:r>
      <w:r w:rsidR="001D1246">
        <w:rPr>
          <w:rFonts w:ascii="Times New Roman" w:hAnsi="Times New Roman" w:cs="Times New Roman"/>
          <w:b/>
          <w:sz w:val="28"/>
          <w:szCs w:val="28"/>
        </w:rPr>
        <w:t>12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9E7842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9319E7">
        <w:rPr>
          <w:rFonts w:ascii="Times New Roman" w:hAnsi="Times New Roman" w:cs="Times New Roman"/>
          <w:b/>
          <w:sz w:val="28"/>
          <w:szCs w:val="28"/>
        </w:rPr>
        <w:t>2</w:t>
      </w:r>
      <w:r w:rsidR="001E7BFD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CF2A8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CF2A8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главн</w:t>
      </w:r>
      <w:r w:rsidR="007375CA">
        <w:rPr>
          <w:rFonts w:ascii="Times New Roman" w:hAnsi="Times New Roman" w:cs="Times New Roman"/>
          <w:sz w:val="28"/>
          <w:szCs w:val="28"/>
        </w:rPr>
        <w:t>ых</w:t>
      </w:r>
      <w:r w:rsidRPr="00CF2A82">
        <w:rPr>
          <w:rFonts w:ascii="Times New Roman" w:hAnsi="Times New Roman" w:cs="Times New Roman"/>
          <w:sz w:val="28"/>
          <w:szCs w:val="28"/>
        </w:rPr>
        <w:t xml:space="preserve"> администратор</w:t>
      </w:r>
      <w:r w:rsidR="007375CA">
        <w:rPr>
          <w:rFonts w:ascii="Times New Roman" w:hAnsi="Times New Roman" w:cs="Times New Roman"/>
          <w:sz w:val="28"/>
          <w:szCs w:val="28"/>
        </w:rPr>
        <w:t>ов</w:t>
      </w:r>
      <w:r w:rsidRPr="00CF2A82">
        <w:rPr>
          <w:rFonts w:ascii="Times New Roman" w:hAnsi="Times New Roman" w:cs="Times New Roman"/>
          <w:sz w:val="28"/>
          <w:szCs w:val="28"/>
        </w:rPr>
        <w:t xml:space="preserve"> бюджетных средств</w:t>
      </w:r>
    </w:p>
    <w:p w:rsidR="0014556A" w:rsidRPr="00CF2A82" w:rsidRDefault="007375C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="00EE4CDA" w:rsidRPr="00CF2A82">
        <w:rPr>
          <w:rFonts w:ascii="Times New Roman" w:hAnsi="Times New Roman" w:cs="Times New Roman"/>
          <w:sz w:val="28"/>
          <w:szCs w:val="28"/>
        </w:rPr>
        <w:t>за 20</w:t>
      </w:r>
      <w:r w:rsidR="001E7BFD">
        <w:rPr>
          <w:rFonts w:ascii="Times New Roman" w:hAnsi="Times New Roman" w:cs="Times New Roman"/>
          <w:sz w:val="28"/>
          <w:szCs w:val="28"/>
        </w:rPr>
        <w:t>20</w:t>
      </w:r>
      <w:r w:rsidR="00EE4CDA" w:rsidRPr="00CF2A8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8200B6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6394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8200B6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8200B6">
        <w:rPr>
          <w:rFonts w:ascii="Times New Roman" w:eastAsia="Times New Roman" w:hAnsi="Times New Roman" w:cs="Times New Roman"/>
          <w:sz w:val="28"/>
          <w:szCs w:val="28"/>
        </w:rPr>
        <w:t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</w:t>
      </w:r>
      <w:r w:rsidR="00547DD2">
        <w:rPr>
          <w:rFonts w:ascii="Times New Roman" w:eastAsia="Times New Roman" w:hAnsi="Times New Roman" w:cs="Times New Roman"/>
          <w:sz w:val="28"/>
          <w:szCs w:val="28"/>
        </w:rPr>
        <w:t xml:space="preserve"> п.3.1.1</w:t>
      </w:r>
      <w:r w:rsidR="000122C3" w:rsidRPr="008200B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A54F4">
        <w:rPr>
          <w:rFonts w:ascii="Times New Roman" w:hAnsi="Times New Roman" w:cs="Times New Roman"/>
          <w:sz w:val="28"/>
          <w:szCs w:val="28"/>
        </w:rPr>
        <w:t>План</w:t>
      </w:r>
      <w:r w:rsidR="00547DD2">
        <w:rPr>
          <w:rFonts w:ascii="Times New Roman" w:hAnsi="Times New Roman" w:cs="Times New Roman"/>
          <w:sz w:val="28"/>
          <w:szCs w:val="28"/>
        </w:rPr>
        <w:t>а</w:t>
      </w:r>
      <w:r w:rsidR="00AA54F4" w:rsidRPr="00AA54F4">
        <w:rPr>
          <w:rFonts w:ascii="Times New Roman" w:hAnsi="Times New Roman" w:cs="Times New Roman"/>
          <w:sz w:val="28"/>
          <w:szCs w:val="28"/>
        </w:rPr>
        <w:t xml:space="preserve"> работы Контрольно-счётной палаты ЯМР на 2021 год, программ</w:t>
      </w:r>
      <w:r w:rsidR="00AA54F4">
        <w:rPr>
          <w:rFonts w:ascii="Times New Roman" w:hAnsi="Times New Roman" w:cs="Times New Roman"/>
          <w:sz w:val="28"/>
          <w:szCs w:val="28"/>
        </w:rPr>
        <w:t>а</w:t>
      </w:r>
      <w:r w:rsidR="00AA54F4" w:rsidRPr="00AA54F4">
        <w:rPr>
          <w:rFonts w:ascii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AA54F4">
        <w:rPr>
          <w:rFonts w:ascii="Times New Roman" w:hAnsi="Times New Roman" w:cs="Times New Roman"/>
          <w:sz w:val="28"/>
          <w:szCs w:val="28"/>
        </w:rPr>
        <w:t>ая</w:t>
      </w:r>
      <w:r w:rsidR="00AA54F4" w:rsidRPr="00AA54F4">
        <w:rPr>
          <w:rFonts w:ascii="Times New Roman" w:hAnsi="Times New Roman" w:cs="Times New Roman"/>
          <w:sz w:val="28"/>
          <w:szCs w:val="28"/>
        </w:rPr>
        <w:t xml:space="preserve"> приказом Контрольно-счётно</w:t>
      </w:r>
      <w:r w:rsidR="00AA54F4">
        <w:rPr>
          <w:rFonts w:ascii="Times New Roman" w:hAnsi="Times New Roman" w:cs="Times New Roman"/>
          <w:sz w:val="28"/>
          <w:szCs w:val="28"/>
        </w:rPr>
        <w:t>й палаты ЯМР №</w:t>
      </w:r>
      <w:r w:rsidR="00FE6549" w:rsidRPr="00FE6549">
        <w:rPr>
          <w:rFonts w:ascii="Times New Roman" w:hAnsi="Times New Roman" w:cs="Times New Roman"/>
          <w:sz w:val="28"/>
          <w:szCs w:val="28"/>
        </w:rPr>
        <w:t>3 от 19.03.2021г</w:t>
      </w:r>
      <w:r w:rsidR="000122C3" w:rsidRPr="008200B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166394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</w:pPr>
      <w:r w:rsidRPr="00303E55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303E55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FE6549" w:rsidRPr="00FE6549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ЯМР от 18.12.2019 № 64 «О районном бюджете ЯМР на 2020 год и плановый период 2021 и 2022 годов» (с изменениями), выявление возможных нарушений, недостатков и их последствий</w:t>
      </w:r>
      <w:r w:rsidR="00303E55" w:rsidRPr="00303E5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FC2754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197263">
        <w:rPr>
          <w:rFonts w:ascii="Times New Roman" w:eastAsia="Times New Roman" w:hAnsi="Times New Roman" w:cs="Times New Roman"/>
          <w:sz w:val="28"/>
          <w:szCs w:val="28"/>
        </w:rPr>
        <w:t>29.03.2021г. по 28.04.2021</w:t>
      </w:r>
      <w:r w:rsidR="003A1404" w:rsidRPr="00FC2754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355BF9" w:rsidRPr="00FC2754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C2754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FC27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FC2754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FC2754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FC2754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FC2754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FC2754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FC2754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FC2754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FC2754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FC2754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FC2754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FC2754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FC2754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FC2754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1820FC" w:rsidTr="005666D5">
        <w:tc>
          <w:tcPr>
            <w:tcW w:w="10031" w:type="dxa"/>
            <w:gridSpan w:val="6"/>
          </w:tcPr>
          <w:p w:rsidR="00B75204" w:rsidRPr="001820FC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1820FC" w:rsidTr="008B083A">
        <w:tc>
          <w:tcPr>
            <w:tcW w:w="3085" w:type="dxa"/>
            <w:gridSpan w:val="2"/>
          </w:tcPr>
          <w:p w:rsidR="00500F0A" w:rsidRPr="001820FC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Default="00500F0A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BD541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8218E8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BD541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31.03</w:t>
            </w:r>
            <w:r w:rsidR="008218E8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.2021</w:t>
            </w:r>
            <w:r w:rsidR="006743E7" w:rsidRPr="006743E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BD541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  <w:p w:rsidR="00BD5416" w:rsidRDefault="00BD5416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5B3A6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9 от 15.04.2021г.,</w:t>
            </w:r>
          </w:p>
          <w:p w:rsidR="005B3A65" w:rsidRDefault="005B3A65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№10 от 20.04.2021г.,</w:t>
            </w:r>
          </w:p>
          <w:p w:rsidR="005B3A65" w:rsidRDefault="005B3A65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№11 от 21.04.2021г.,</w:t>
            </w:r>
          </w:p>
          <w:p w:rsidR="005B3A65" w:rsidRDefault="005B3A65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№12 от 28.04.2021г.,</w:t>
            </w:r>
          </w:p>
          <w:p w:rsidR="005B3A65" w:rsidRDefault="005B3A65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№13 от 26.04.2021г.,</w:t>
            </w:r>
          </w:p>
          <w:p w:rsidR="005B3A65" w:rsidRDefault="005B3A65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№14 от 23.04.2021г.,</w:t>
            </w:r>
          </w:p>
          <w:p w:rsidR="005B3A65" w:rsidRDefault="005B3A65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№15 от 28.04.2021г.,</w:t>
            </w:r>
          </w:p>
          <w:p w:rsidR="005B3A65" w:rsidRPr="001820FC" w:rsidRDefault="005B3A65" w:rsidP="00BD541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lastRenderedPageBreak/>
              <w:t>№16 от 28.04.2021г.</w:t>
            </w:r>
          </w:p>
        </w:tc>
        <w:tc>
          <w:tcPr>
            <w:tcW w:w="4536" w:type="dxa"/>
            <w:gridSpan w:val="2"/>
          </w:tcPr>
          <w:p w:rsidR="00500F0A" w:rsidRPr="001820FC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lastRenderedPageBreak/>
              <w:t>Подписан</w:t>
            </w:r>
            <w:r w:rsidR="00BD541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ы</w:t>
            </w: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C342AE"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166394" w:rsidTr="008B083A">
        <w:tc>
          <w:tcPr>
            <w:tcW w:w="5495" w:type="dxa"/>
            <w:gridSpan w:val="4"/>
          </w:tcPr>
          <w:p w:rsidR="00B75204" w:rsidRPr="001820FC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II</w:t>
            </w: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1820FC" w:rsidRDefault="00BD5416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75204" w:rsidRPr="001820FC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</w:tr>
      <w:tr w:rsidR="00BD5416" w:rsidRPr="00DB7E08" w:rsidTr="009C5419">
        <w:tc>
          <w:tcPr>
            <w:tcW w:w="5495" w:type="dxa"/>
            <w:gridSpan w:val="4"/>
          </w:tcPr>
          <w:p w:rsidR="00BD5416" w:rsidRPr="00DB7E08" w:rsidRDefault="00BD5416" w:rsidP="009C5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>- орган местного самоуправления</w:t>
            </w:r>
          </w:p>
        </w:tc>
        <w:tc>
          <w:tcPr>
            <w:tcW w:w="4536" w:type="dxa"/>
            <w:gridSpan w:val="2"/>
          </w:tcPr>
          <w:p w:rsidR="00BD5416" w:rsidRPr="00DB7E08" w:rsidRDefault="00BD5416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>3 ед.</w:t>
            </w:r>
          </w:p>
        </w:tc>
      </w:tr>
      <w:tr w:rsidR="00BD5416" w:rsidRPr="00E31C56" w:rsidTr="009C5419">
        <w:tc>
          <w:tcPr>
            <w:tcW w:w="5495" w:type="dxa"/>
            <w:gridSpan w:val="4"/>
            <w:vAlign w:val="center"/>
          </w:tcPr>
          <w:p w:rsidR="00BD5416" w:rsidRPr="00DB7E08" w:rsidRDefault="00BD5416" w:rsidP="009C5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>- муниципальное учреждение</w:t>
            </w:r>
          </w:p>
        </w:tc>
        <w:tc>
          <w:tcPr>
            <w:tcW w:w="4536" w:type="dxa"/>
            <w:gridSpan w:val="2"/>
            <w:vAlign w:val="center"/>
          </w:tcPr>
          <w:p w:rsidR="00BD5416" w:rsidRPr="00DB7E08" w:rsidRDefault="00BD5416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B7E08"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</w:tr>
      <w:tr w:rsidR="00D47BDA" w:rsidRPr="0018642B" w:rsidTr="008B083A">
        <w:tc>
          <w:tcPr>
            <w:tcW w:w="5495" w:type="dxa"/>
            <w:gridSpan w:val="4"/>
            <w:vAlign w:val="center"/>
          </w:tcPr>
          <w:p w:rsidR="00D47BDA" w:rsidRPr="0018642B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42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1864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18642B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18642B" w:rsidRDefault="005B3A65" w:rsidP="005B3A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3A6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2 452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5B3A6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B3A6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1D3374" w:rsidRPr="001864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F530E1" w:rsidRPr="00B67152" w:rsidTr="00F530E1">
        <w:tc>
          <w:tcPr>
            <w:tcW w:w="4077" w:type="dxa"/>
            <w:gridSpan w:val="3"/>
            <w:vAlign w:val="center"/>
          </w:tcPr>
          <w:p w:rsidR="00F530E1" w:rsidRPr="00B67152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B6715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B67152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B67152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166394" w:rsidTr="005666D5">
        <w:tc>
          <w:tcPr>
            <w:tcW w:w="533" w:type="dxa"/>
          </w:tcPr>
          <w:p w:rsidR="00972B92" w:rsidRPr="001537E0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1537E0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1537E0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537E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166394" w:rsidTr="005666D5">
        <w:tc>
          <w:tcPr>
            <w:tcW w:w="533" w:type="dxa"/>
          </w:tcPr>
          <w:p w:rsidR="001A43CD" w:rsidRPr="001537E0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1537E0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1537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1537E0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1537E0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1537E0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537E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743E7" w:rsidRPr="00C922E4" w:rsidTr="00E70911">
        <w:tc>
          <w:tcPr>
            <w:tcW w:w="533" w:type="dxa"/>
          </w:tcPr>
          <w:p w:rsidR="006743E7" w:rsidRPr="00C922E4" w:rsidRDefault="006743E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22E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922400" w:rsidRPr="00C922E4" w:rsidRDefault="00922400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22E4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</w:t>
            </w:r>
            <w:r w:rsidR="0043063E" w:rsidRPr="00C922E4">
              <w:rPr>
                <w:rFonts w:ascii="Times New Roman" w:hAnsi="Times New Roman" w:cs="Times New Roman"/>
                <w:sz w:val="24"/>
                <w:szCs w:val="24"/>
              </w:rPr>
              <w:t>тв:</w:t>
            </w:r>
          </w:p>
          <w:p w:rsidR="0043063E" w:rsidRPr="00C922E4" w:rsidRDefault="0043063E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22E4">
              <w:rPr>
                <w:rFonts w:ascii="Times New Roman" w:hAnsi="Times New Roman" w:cs="Times New Roman"/>
                <w:sz w:val="24"/>
                <w:szCs w:val="24"/>
              </w:rPr>
              <w:t>- дебиторская и кредиторская задолженность подтверждена актами сверки расчетов с контрагентами не в полном объеме,</w:t>
            </w:r>
          </w:p>
          <w:p w:rsidR="00BA1D36" w:rsidRPr="00C922E4" w:rsidRDefault="00BA1D36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22E4">
              <w:rPr>
                <w:rFonts w:ascii="Times New Roman" w:hAnsi="Times New Roman" w:cs="Times New Roman"/>
                <w:sz w:val="24"/>
                <w:szCs w:val="24"/>
              </w:rPr>
              <w:t>- не проведена инвентаризация непроизведенных активов (земель)</w:t>
            </w:r>
            <w:r w:rsidR="00C922E4" w:rsidRPr="00C922E4">
              <w:rPr>
                <w:rFonts w:ascii="Times New Roman" w:hAnsi="Times New Roman" w:cs="Times New Roman"/>
                <w:sz w:val="24"/>
                <w:szCs w:val="24"/>
              </w:rPr>
              <w:t>, финансовых вложений, расходов будущих периодов.</w:t>
            </w:r>
          </w:p>
          <w:p w:rsidR="006743E7" w:rsidRPr="00C922E4" w:rsidRDefault="006743E7" w:rsidP="006577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22E4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6743E7" w:rsidRPr="00C922E4" w:rsidRDefault="00BA1D36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22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7" w:type="dxa"/>
            <w:vAlign w:val="center"/>
          </w:tcPr>
          <w:p w:rsidR="00BA1D36" w:rsidRPr="00C922E4" w:rsidRDefault="00BA1D36" w:rsidP="00BA1D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22E4">
              <w:rPr>
                <w:rFonts w:ascii="Times New Roman" w:hAnsi="Times New Roman" w:cs="Times New Roman"/>
                <w:color w:val="000000"/>
                <w:sz w:val="24"/>
              </w:rPr>
              <w:t>8 171 428,2</w:t>
            </w:r>
          </w:p>
        </w:tc>
      </w:tr>
      <w:tr w:rsidR="00DE3391" w:rsidRPr="00E15D69" w:rsidTr="005666D5">
        <w:tc>
          <w:tcPr>
            <w:tcW w:w="533" w:type="dxa"/>
          </w:tcPr>
          <w:p w:rsidR="00DE3391" w:rsidRPr="00E15D69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E15D69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E15D69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E15D69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E15D6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E15D69" w:rsidTr="005666D5">
        <w:tc>
          <w:tcPr>
            <w:tcW w:w="533" w:type="dxa"/>
          </w:tcPr>
          <w:p w:rsidR="000D0D8F" w:rsidRPr="00E15D69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E15D69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E15D69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E15D6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E15D69" w:rsidTr="005666D5">
        <w:tc>
          <w:tcPr>
            <w:tcW w:w="533" w:type="dxa"/>
          </w:tcPr>
          <w:p w:rsidR="00DC4F71" w:rsidRPr="00E15D69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E15D69" w:rsidRDefault="00EB26FE" w:rsidP="00637B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E15D69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</w:t>
            </w:r>
            <w:r w:rsidR="00670741" w:rsidRPr="00E15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E15D69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E15D69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4D600E" w:rsidTr="00B25AF1">
        <w:tc>
          <w:tcPr>
            <w:tcW w:w="533" w:type="dxa"/>
          </w:tcPr>
          <w:p w:rsidR="00507D49" w:rsidRPr="004D600E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4D600E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4D600E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Pr="004D600E" w:rsidRDefault="00507D49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4D600E" w:rsidRDefault="004D600E" w:rsidP="00163C53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977" w:type="dxa"/>
            <w:vAlign w:val="center"/>
          </w:tcPr>
          <w:p w:rsidR="00507D49" w:rsidRPr="004D600E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0A2A" w:rsidRPr="004D600E" w:rsidTr="007155DD">
        <w:tc>
          <w:tcPr>
            <w:tcW w:w="533" w:type="dxa"/>
          </w:tcPr>
          <w:p w:rsidR="008C0A2A" w:rsidRPr="004D600E" w:rsidRDefault="008C0A2A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gridSpan w:val="2"/>
          </w:tcPr>
          <w:p w:rsidR="00917394" w:rsidRPr="004D600E" w:rsidRDefault="00917394" w:rsidP="008C0A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применению утвержденных правил ведения бухгалтерского учета и формирования информации об объектах бухгалтерского учета:</w:t>
            </w:r>
          </w:p>
          <w:p w:rsidR="00917394" w:rsidRPr="004D600E" w:rsidRDefault="00917394" w:rsidP="00CE5B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45DB7" w:rsidRPr="004D600E">
              <w:rPr>
                <w:rFonts w:ascii="Times New Roman" w:hAnsi="Times New Roman" w:cs="Times New Roman"/>
                <w:sz w:val="24"/>
                <w:szCs w:val="24"/>
              </w:rPr>
              <w:t>в регистрах бухгалтерского учета не отражены данные, содержащиеся в первичных учетных документах</w:t>
            </w:r>
            <w:r w:rsidR="004D600E" w:rsidRPr="004D60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gridSpan w:val="2"/>
            <w:vAlign w:val="center"/>
          </w:tcPr>
          <w:p w:rsidR="008C0A2A" w:rsidRPr="004D600E" w:rsidRDefault="00745DB7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8C0A2A" w:rsidRPr="004D600E" w:rsidRDefault="00745DB7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0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E5B7C" w:rsidRPr="004D600E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</w:tr>
      <w:tr w:rsidR="00120FBD" w:rsidRPr="00902C64" w:rsidTr="009C5419">
        <w:tc>
          <w:tcPr>
            <w:tcW w:w="533" w:type="dxa"/>
          </w:tcPr>
          <w:p w:rsidR="00120FBD" w:rsidRPr="00A614A0" w:rsidRDefault="00120FBD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120FBD" w:rsidRPr="00A614A0" w:rsidRDefault="00120FBD" w:rsidP="009C54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 xml:space="preserve">Искажение показателя бюджетной отчетности за 2020 год, выраженного в денежном измерении, </w:t>
            </w:r>
            <w:r w:rsidR="0095705B">
              <w:rPr>
                <w:rFonts w:ascii="Times New Roman" w:hAnsi="Times New Roman" w:cs="Times New Roman"/>
                <w:sz w:val="24"/>
                <w:szCs w:val="24"/>
              </w:rPr>
              <w:t>менее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 xml:space="preserve"> чем на 1</w:t>
            </w:r>
            <w:r w:rsidR="0095705B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20FBD" w:rsidRPr="00A614A0" w:rsidRDefault="00120FBD" w:rsidP="009C541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b/>
                <w:sz w:val="24"/>
                <w:szCs w:val="24"/>
              </w:rPr>
              <w:t>(п. 1.2.91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120FBD" w:rsidRPr="00A614A0" w:rsidRDefault="00120FBD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4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120FBD" w:rsidRPr="00A614A0" w:rsidRDefault="0095705B" w:rsidP="009C54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56046D" w:rsidRPr="00972F94" w:rsidTr="005666D5">
        <w:tc>
          <w:tcPr>
            <w:tcW w:w="533" w:type="dxa"/>
          </w:tcPr>
          <w:p w:rsidR="0056046D" w:rsidRPr="00972F94" w:rsidRDefault="00120FBD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34961" w:rsidRPr="00972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972F94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1104BF" w:rsidRPr="00972F94" w:rsidRDefault="001104BF" w:rsidP="001104B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За 2020 год доходы районного бюджета исполнены на 97,3%, в бюджет поступило 2 480 360,1 тыс. руб., недополучено 68 416,9 тыс. руб. от плановой суммы.</w:t>
            </w:r>
          </w:p>
          <w:p w:rsidR="001104BF" w:rsidRPr="00972F94" w:rsidRDefault="001104BF" w:rsidP="001104B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доходов районного бюджета: </w:t>
            </w:r>
          </w:p>
          <w:p w:rsidR="001104BF" w:rsidRPr="00972F94" w:rsidRDefault="001104BF" w:rsidP="001104B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- налоговые доходы исполнены в объеме 385 153,0,0 тыс. руб. или  100,9% от уточненного плана, перевыполнение плана по налоговым доходам составило 3 470,8 тыс. руб. Доля в общей сумме доходов – 15,5%; </w:t>
            </w:r>
          </w:p>
          <w:p w:rsidR="001104BF" w:rsidRPr="00972F94" w:rsidRDefault="001104BF" w:rsidP="001104B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 xml:space="preserve">- неналоговые доходы исполнены в объеме 86 063,0 тыс. руб. или 103,5% от плана, перевыполнение плана по неналоговым доходам составило 2 933,9 тыс. руб. Доля в общей сумме доходов - 3,5%; </w:t>
            </w:r>
          </w:p>
          <w:p w:rsidR="005B0088" w:rsidRPr="00972F94" w:rsidRDefault="001104BF" w:rsidP="001104BF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 xml:space="preserve">- безвозмездные поступления исполнены в объеме 2 009 144,1 тыс. руб. или 96,4% от плана, недополучено </w:t>
            </w:r>
            <w:r w:rsidRPr="00972F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безвозмездных поступлений в сумме 74 821,6 тыс. руб. Доля в общей сумме доходов – 81,0%.</w:t>
            </w:r>
          </w:p>
          <w:p w:rsidR="007F408C" w:rsidRPr="00972F94" w:rsidRDefault="007F408C" w:rsidP="007F408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По сравнению с 2019 годом доходы районного бюджета в 2020 году увеличились на 564 196,5 тыс. руб. или на 29,4%, в том числе:</w:t>
            </w:r>
          </w:p>
          <w:p w:rsidR="007F408C" w:rsidRPr="00972F94" w:rsidRDefault="007F408C" w:rsidP="007F408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ab/>
              <w:t>налоговые доходы увеличились на 7 587,0 тыс. руб. или на 2,0% и поступили;</w:t>
            </w:r>
          </w:p>
          <w:p w:rsidR="007F408C" w:rsidRPr="00972F94" w:rsidRDefault="007F408C" w:rsidP="007F408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- неналоговые доходы увеличились на 7 266,7 тыс. руб. или на 9,2%;</w:t>
            </w:r>
          </w:p>
          <w:p w:rsidR="007F408C" w:rsidRPr="00972F94" w:rsidRDefault="007F408C" w:rsidP="007F408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безвозмездные поступления увеличились на 549 342,8 тыс. руб. или на 37,6%. </w:t>
            </w:r>
          </w:p>
          <w:p w:rsidR="001104BF" w:rsidRPr="00972F94" w:rsidRDefault="007F408C" w:rsidP="007F408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Основным источником поступлений бюджета стали безвозмездные поступления, доля которых в общей сумме доходной части бюджета за анализируемый период составила 81,0% (в 2019 году – 76,2%, в 2018 году - 76,3%, в 2017 году – 78,3%), налоговые доходы – 15,5% (в 2019 году – 19,7%, в 2018 году - 18,8%, в 2017 году – 17,4%) и неналоговые доходы составили – 3,5% (в 2019 году – 4,1%, в 2018 году - 4,9%, в 2017 году – 4,3%) от общей суммы доходов.</w:t>
            </w:r>
          </w:p>
          <w:p w:rsidR="00EC5699" w:rsidRPr="00972F94" w:rsidRDefault="00EC5699" w:rsidP="007F408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Следует отметить увеличение на 37,6% или на 549 342,8 тыс. руб.  величины безвозмездных поступлений в 2020 году по сравнению с 2019 годом.</w:t>
            </w:r>
          </w:p>
          <w:p w:rsidR="00EC5699" w:rsidRPr="00972F94" w:rsidRDefault="00EE2023" w:rsidP="007F408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Расходная часть бюджета района в 2020 году исполнена в сумме 2 452 256,4 или 94,5% от плановых назначений (в 2019 году – 1 920 990,3 тыс. руб. или 94,2% от плана, в 2018 году - 1 876 945,3 тыс. руб. или 95,1% от плановых назначений). В сравнении с 2019 годом расходы районного бюджета увеличились на 531 266,1 тыс. руб. или на 27,7%.</w:t>
            </w:r>
          </w:p>
          <w:p w:rsidR="00972F94" w:rsidRPr="00972F94" w:rsidRDefault="00972F94" w:rsidP="00972F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Средства районного бюджета в 2020 году расходовались в основном по следующим направлениям:</w:t>
            </w:r>
          </w:p>
          <w:p w:rsidR="00972F94" w:rsidRPr="00972F94" w:rsidRDefault="00972F94" w:rsidP="00972F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- образование – 54,2% от всех расходов бюджета или 1 329 689,9 тыс. руб. (98,5% от плановых назначений);</w:t>
            </w:r>
          </w:p>
          <w:p w:rsidR="00EE2023" w:rsidRPr="00972F94" w:rsidRDefault="00972F94" w:rsidP="00972F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- социальная политика – 24,6% от всех расходов бюджета или 601 963,9 тыс. руб. (97,4% от плановых назначений).</w:t>
            </w:r>
          </w:p>
          <w:p w:rsidR="00972F94" w:rsidRPr="00972F94" w:rsidRDefault="00972F94" w:rsidP="00972F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>94,5% всех расходов бюджета прошли через четырех распорядителей: Управление образования Администрации ЯМР (51,6% всех расходов бюджета), Управление труда и социальной поддержки населения Администрации ЯМР (22,5%), Администрация ЯМР (14,9%), Управление культуры Администрации ЯМР (5,5%).</w:t>
            </w:r>
          </w:p>
          <w:p w:rsidR="00972F94" w:rsidRPr="00972F94" w:rsidRDefault="00972F94" w:rsidP="00972F9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2F94">
              <w:rPr>
                <w:rFonts w:ascii="Times New Roman" w:hAnsi="Times New Roman" w:cs="Times New Roman"/>
                <w:sz w:val="24"/>
                <w:szCs w:val="24"/>
              </w:rPr>
              <w:t xml:space="preserve">В общей сумме расходов, расходы на выполнение мероприятий муниципальных программ Ярославского муниципального района составляют  2 355 788,9 тыс. руб. или 94,4% от плана (96,1% всех расходов бюджета), непрограммные расходы составляют 96 467,5 тыс. руб. или 97,6% (3,9% всех расходов </w:t>
            </w:r>
            <w:r w:rsidRPr="00972F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бюджета).</w:t>
            </w:r>
          </w:p>
        </w:tc>
      </w:tr>
      <w:tr w:rsidR="003D74EA" w:rsidRPr="0001072D" w:rsidTr="005666D5">
        <w:tc>
          <w:tcPr>
            <w:tcW w:w="533" w:type="dxa"/>
          </w:tcPr>
          <w:p w:rsidR="003D74EA" w:rsidRPr="0001072D" w:rsidRDefault="003D74EA" w:rsidP="00120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3544" w:type="dxa"/>
            <w:gridSpan w:val="2"/>
          </w:tcPr>
          <w:p w:rsidR="003D74EA" w:rsidRPr="0001072D" w:rsidRDefault="003D74EA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на 01.01.2021г. основную долю 99,7% занимает задолженность по доходам (доходы будущих периодов от безвозмездных поступлений от других бюджетов бюджетной системы РФ 3 440 835,4 тыс. руб., доходы от собственности 552 818,5 тыс. руб.).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В 2020 году дебиторская задолженность по сравнению с предыдущим годом снизилась на 1 692 531,8 тыс. руб. или на 29,7% в связи с применением в 2020г. федерального стандарта бухгалтерского учета для организаций государственного сектора "Доходы", утвержденного приказом Минфина России от 27.02.2018 N 32н, в бухгалтерском учете на 01.01.2021г. отражены доходы будущих периодов от безвозмездных поступлений от других бюджетов бюджетной системы РФ в размере плановых назначений на 2021-2022 годы.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 xml:space="preserve">Просроченная дебиторская задолженность на 01.01.2021г. составила 120 484,8 тыс. руб. (плата за аренду земельных участков 118 416,6 тыс.руб., за аренду имущества 1 181,2 тыс.руб.). В 2020 году отмечается ухудшение качества дебиторской задолженности – рост просроченной задолженности на 844,7 тыс. руб. или на 0,7%. 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по выданным авансам на 01.01.2021г. составляет 10 472,1 тыс. руб., в т.ч. предоплата АО «Ярославльводоканал» в размере 6 849,2 тыс. руб. за подключение к системе холодного водоснабжения ДОУ в д. Кузнечиха, субсидии муниципальным учреждениям на иные цели в сумме 1 973,3 тыс.руб.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В 2020 году общая кредиторская задолженность по сравнению с предыдущим годом существенно увеличилась в 1,6 раз или на 78 995,7 тыс. руб.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Основную долю (72,4%) кредиторской задолженности на 01.01.2021г. составляет задолженность по счету 1 302 00 «Расчеты по принятым обязательствам» в размере 93 544,9 тыс. руб., в т.ч.: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- за работы по строительству объектов коммунального хозяйства (строительство блочно-модульных газовых котельных в д. Иванищево и с. Курба Курбского СП; строительство распределительных газовых сетей с. Григорьевское, д. Некрасово, д. Щеглевское) в сумме 68 277,5 тыс. руб. (неперечисление средств областного бюджета);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- задолженность по субсидии учреждениям на финансовое обеспечение муниципального задания и иные цели в размере 17 895,8 тыс. руб.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 xml:space="preserve">Кредиторская задолженность по субсидии на обеспечение муниципального задания и иные цели в </w:t>
            </w:r>
            <w:r w:rsidRPr="000107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2020 году увеличилась на 4 124,7 тыс. руб. или на 30%. Данная задолженность в полном объеме является просроченной.  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Наблюдается значительный рост просроченной кредиторской задолженности в 2 раза или на 55 553,7 тыс. руб. за счет увеличения размера задолженности по принятым обязательствам, срок платежа по которой нарушен (источник финансирования - областной бюджет).</w:t>
            </w:r>
          </w:p>
          <w:p w:rsidR="003D74EA" w:rsidRPr="0001072D" w:rsidRDefault="003D74EA" w:rsidP="009C5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72D">
              <w:rPr>
                <w:rFonts w:ascii="Times New Roman" w:hAnsi="Times New Roman" w:cs="Times New Roman"/>
                <w:sz w:val="24"/>
                <w:szCs w:val="24"/>
              </w:rPr>
              <w:t>Основной причиной роста кредиторской задолженности, в том числе просроченной, является недостаточное финансирование из областного бюджета и недостаток средств в бюджете Ярославского муниципального района.</w:t>
            </w:r>
          </w:p>
        </w:tc>
      </w:tr>
      <w:tr w:rsidR="003D74EA" w:rsidRPr="00E67574" w:rsidTr="005666D5">
        <w:tc>
          <w:tcPr>
            <w:tcW w:w="10031" w:type="dxa"/>
            <w:gridSpan w:val="6"/>
          </w:tcPr>
          <w:p w:rsidR="003D74EA" w:rsidRPr="00E67574" w:rsidRDefault="003D74EA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57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E67574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D74EA" w:rsidRPr="00E67574" w:rsidTr="005666D5">
        <w:tc>
          <w:tcPr>
            <w:tcW w:w="10031" w:type="dxa"/>
            <w:gridSpan w:val="6"/>
          </w:tcPr>
          <w:p w:rsidR="003D74EA" w:rsidRPr="00E67574" w:rsidRDefault="003D74EA" w:rsidP="00BD73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57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E67574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ГАБС ЯМР бюджетная отчетность удовлетворяет нормативным требованиям составления и представления и в целом достоверна.</w:t>
            </w:r>
          </w:p>
          <w:p w:rsidR="003D74EA" w:rsidRPr="00E67574" w:rsidRDefault="003D74EA" w:rsidP="00E675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57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E67574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следующие выводы:</w:t>
            </w:r>
          </w:p>
          <w:p w:rsidR="003D74EA" w:rsidRPr="00E67574" w:rsidRDefault="003D74EA" w:rsidP="00E675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574">
              <w:rPr>
                <w:rFonts w:ascii="Times New Roman" w:hAnsi="Times New Roman" w:cs="Times New Roman"/>
                <w:sz w:val="24"/>
                <w:szCs w:val="24"/>
              </w:rPr>
              <w:t>- о достоверности годовой бюджетной отчетности (7 ГАБС),</w:t>
            </w:r>
          </w:p>
          <w:p w:rsidR="003D74EA" w:rsidRPr="00E67574" w:rsidRDefault="003D74EA" w:rsidP="00E675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574">
              <w:rPr>
                <w:rFonts w:ascii="Times New Roman" w:hAnsi="Times New Roman" w:cs="Times New Roman"/>
                <w:sz w:val="24"/>
                <w:szCs w:val="24"/>
              </w:rPr>
              <w:t>- о недостоверности отдельных показателей годовой бюджетной отчетности (1 ГАБС),</w:t>
            </w:r>
          </w:p>
          <w:p w:rsidR="003D74EA" w:rsidRPr="00E67574" w:rsidRDefault="003D74EA" w:rsidP="00E675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574">
              <w:rPr>
                <w:rFonts w:ascii="Times New Roman" w:hAnsi="Times New Roman" w:cs="Times New Roman"/>
                <w:sz w:val="24"/>
                <w:szCs w:val="24"/>
              </w:rPr>
              <w:t>- о наличии рисков достоверности отдельных показателей годовой бюджетной отчетности (2 ГАБС). Также выявлены признаки, свидетельствующие о наличии рисков достоверности бюджетной отчетности казенного учреждения, входящего в состав консолидированной отчетности ГАБС, которые не повлияли на достоверность отчетности ГАБС.</w:t>
            </w:r>
          </w:p>
        </w:tc>
      </w:tr>
    </w:tbl>
    <w:p w:rsidR="00D67E18" w:rsidRPr="00AE0AB9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17A1" w:rsidRPr="008C7775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8C7775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8C7775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D717A1" w:rsidRPr="008C7775" w:rsidRDefault="00D717A1" w:rsidP="00D717A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8C7775">
        <w:rPr>
          <w:rFonts w:ascii="Times New Roman" w:hAnsi="Times New Roman" w:cs="Times New Roman"/>
          <w:noProof/>
          <w:sz w:val="28"/>
          <w:szCs w:val="28"/>
        </w:rPr>
        <w:t xml:space="preserve">По результатам проведения проверки </w:t>
      </w:r>
      <w:r w:rsidR="008C7775" w:rsidRPr="008C7775">
        <w:rPr>
          <w:rFonts w:ascii="Times New Roman" w:hAnsi="Times New Roman" w:cs="Times New Roman"/>
          <w:noProof/>
          <w:sz w:val="28"/>
          <w:szCs w:val="28"/>
        </w:rPr>
        <w:t>одному ГАБС ЯМР (УТ и СПН Администрации ЯМР)</w:t>
      </w:r>
      <w:r w:rsidRPr="008C7775">
        <w:rPr>
          <w:rFonts w:ascii="Times New Roman" w:hAnsi="Times New Roman" w:cs="Times New Roman"/>
          <w:noProof/>
          <w:sz w:val="28"/>
          <w:szCs w:val="28"/>
        </w:rPr>
        <w:t xml:space="preserve"> направлено представление для рассмотрения и принятия необходимых мер по устранению выявленных нарушений и недостатков, а также мер по пресечению, устранению и предупреждению нарушений, указанных в представлении. </w:t>
      </w:r>
      <w:r w:rsidR="008C7775" w:rsidRPr="008C7775">
        <w:rPr>
          <w:rFonts w:ascii="Times New Roman" w:hAnsi="Times New Roman" w:cs="Times New Roman"/>
          <w:noProof/>
          <w:sz w:val="28"/>
          <w:szCs w:val="28"/>
        </w:rPr>
        <w:t xml:space="preserve">Исполнение представления находится на контроле </w:t>
      </w:r>
      <w:r w:rsidR="008C7775" w:rsidRPr="008C7775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 ЯМР</w:t>
      </w:r>
      <w:r w:rsidRPr="008C7775">
        <w:rPr>
          <w:rFonts w:ascii="Times New Roman" w:hAnsi="Times New Roman" w:cs="Times New Roman"/>
          <w:noProof/>
          <w:sz w:val="28"/>
          <w:szCs w:val="28"/>
        </w:rPr>
        <w:t xml:space="preserve">. </w:t>
      </w:r>
    </w:p>
    <w:p w:rsidR="00D67E18" w:rsidRPr="00F53851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53851">
        <w:rPr>
          <w:rFonts w:ascii="Times New Roman" w:eastAsia="Times New Roman" w:hAnsi="Times New Roman" w:cs="Times New Roman"/>
          <w:sz w:val="28"/>
          <w:szCs w:val="28"/>
        </w:rPr>
        <w:t>Также Контрольно-счетной палатой ЯМР даны рекомендации:</w:t>
      </w:r>
    </w:p>
    <w:p w:rsidR="00A12456" w:rsidRDefault="00D67E18" w:rsidP="007F6AD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85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A12456" w:rsidRPr="00F53851">
        <w:rPr>
          <w:rFonts w:ascii="Times New Roman" w:hAnsi="Times New Roman" w:cs="Times New Roman"/>
          <w:sz w:val="28"/>
          <w:szCs w:val="28"/>
        </w:rPr>
        <w:t>принят</w:t>
      </w:r>
      <w:r w:rsidR="00F53851" w:rsidRPr="00F53851">
        <w:rPr>
          <w:rFonts w:ascii="Times New Roman" w:hAnsi="Times New Roman" w:cs="Times New Roman"/>
          <w:sz w:val="28"/>
          <w:szCs w:val="28"/>
        </w:rPr>
        <w:t>ь</w:t>
      </w:r>
      <w:r w:rsidR="00A12456" w:rsidRPr="00F53851">
        <w:rPr>
          <w:rFonts w:ascii="Times New Roman" w:hAnsi="Times New Roman" w:cs="Times New Roman"/>
          <w:sz w:val="28"/>
          <w:szCs w:val="28"/>
        </w:rPr>
        <w:t xml:space="preserve"> дополнительны</w:t>
      </w:r>
      <w:r w:rsidR="00F53851" w:rsidRPr="00F53851">
        <w:rPr>
          <w:rFonts w:ascii="Times New Roman" w:hAnsi="Times New Roman" w:cs="Times New Roman"/>
          <w:sz w:val="28"/>
          <w:szCs w:val="28"/>
        </w:rPr>
        <w:t>е</w:t>
      </w:r>
      <w:r w:rsidR="00A12456" w:rsidRPr="00F53851">
        <w:rPr>
          <w:rFonts w:ascii="Times New Roman" w:hAnsi="Times New Roman" w:cs="Times New Roman"/>
          <w:sz w:val="28"/>
          <w:szCs w:val="28"/>
        </w:rPr>
        <w:t xml:space="preserve"> мер</w:t>
      </w:r>
      <w:r w:rsidR="00F53851" w:rsidRPr="00F53851">
        <w:rPr>
          <w:rFonts w:ascii="Times New Roman" w:hAnsi="Times New Roman" w:cs="Times New Roman"/>
          <w:sz w:val="28"/>
          <w:szCs w:val="28"/>
        </w:rPr>
        <w:t>ы</w:t>
      </w:r>
      <w:r w:rsidR="00A12456" w:rsidRPr="00F53851">
        <w:rPr>
          <w:rFonts w:ascii="Times New Roman" w:hAnsi="Times New Roman" w:cs="Times New Roman"/>
          <w:sz w:val="28"/>
          <w:szCs w:val="28"/>
        </w:rPr>
        <w:t xml:space="preserve"> по предотвращению причин</w:t>
      </w:r>
      <w:r w:rsidR="00A12456" w:rsidRPr="00A12456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="00F53851">
        <w:rPr>
          <w:rFonts w:ascii="Times New Roman" w:hAnsi="Times New Roman" w:cs="Times New Roman"/>
          <w:sz w:val="28"/>
          <w:szCs w:val="28"/>
        </w:rPr>
        <w:t xml:space="preserve"> просроченной дебиторской задолженности (</w:t>
      </w:r>
      <w:r w:rsidR="00A12456">
        <w:rPr>
          <w:rFonts w:ascii="Times New Roman" w:hAnsi="Times New Roman" w:cs="Times New Roman"/>
          <w:sz w:val="28"/>
          <w:szCs w:val="28"/>
        </w:rPr>
        <w:t>КУМИ</w:t>
      </w:r>
      <w:r w:rsidR="00F53851">
        <w:rPr>
          <w:rFonts w:ascii="Times New Roman" w:hAnsi="Times New Roman" w:cs="Times New Roman"/>
          <w:sz w:val="28"/>
          <w:szCs w:val="28"/>
        </w:rPr>
        <w:t xml:space="preserve"> Администрации ЯМР)</w:t>
      </w:r>
      <w:r w:rsidR="00A12456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953C9" w:rsidRDefault="00F53851" w:rsidP="007F6A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953C9" w:rsidRPr="000953C9">
        <w:rPr>
          <w:rFonts w:ascii="Times New Roman" w:hAnsi="Times New Roman" w:cs="Times New Roman"/>
          <w:sz w:val="28"/>
          <w:szCs w:val="28"/>
        </w:rPr>
        <w:t>провести работу по недопущению образования просроче</w:t>
      </w:r>
      <w:r>
        <w:rPr>
          <w:rFonts w:ascii="Times New Roman" w:hAnsi="Times New Roman" w:cs="Times New Roman"/>
          <w:sz w:val="28"/>
          <w:szCs w:val="28"/>
        </w:rPr>
        <w:t>нной кредиторской задолженности</w:t>
      </w:r>
      <w:r w:rsidR="000953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="008E7575" w:rsidRPr="008E7575">
        <w:rPr>
          <w:rFonts w:ascii="Times New Roman" w:hAnsi="Times New Roman" w:cs="Times New Roman"/>
          <w:sz w:val="28"/>
          <w:szCs w:val="28"/>
        </w:rPr>
        <w:t>Управление культуры Администрации ЯМР</w:t>
      </w:r>
      <w:r w:rsidR="000953C9">
        <w:rPr>
          <w:rFonts w:ascii="Times New Roman" w:hAnsi="Times New Roman" w:cs="Times New Roman"/>
          <w:sz w:val="28"/>
          <w:szCs w:val="28"/>
        </w:rPr>
        <w:t>,</w:t>
      </w:r>
      <w:r w:rsidR="00580342">
        <w:rPr>
          <w:rFonts w:ascii="Times New Roman" w:hAnsi="Times New Roman" w:cs="Times New Roman"/>
          <w:sz w:val="28"/>
          <w:szCs w:val="28"/>
        </w:rPr>
        <w:t xml:space="preserve"> </w:t>
      </w:r>
      <w:r w:rsidR="008E7575" w:rsidRPr="008E7575">
        <w:rPr>
          <w:rFonts w:ascii="Times New Roman" w:hAnsi="Times New Roman" w:cs="Times New Roman"/>
          <w:sz w:val="28"/>
          <w:szCs w:val="28"/>
        </w:rPr>
        <w:t>Управление образования Администрации ЯМР</w:t>
      </w:r>
      <w:r w:rsidR="00580342">
        <w:rPr>
          <w:rFonts w:ascii="Times New Roman" w:hAnsi="Times New Roman" w:cs="Times New Roman"/>
          <w:sz w:val="28"/>
          <w:szCs w:val="28"/>
        </w:rPr>
        <w:t xml:space="preserve">, </w:t>
      </w:r>
      <w:r w:rsidR="008E7575" w:rsidRPr="008E7575">
        <w:rPr>
          <w:rFonts w:ascii="Times New Roman" w:hAnsi="Times New Roman" w:cs="Times New Roman"/>
          <w:sz w:val="28"/>
          <w:szCs w:val="28"/>
        </w:rPr>
        <w:t>Управление молодежной политики, спорта и туризма Администрации ЯМР</w:t>
      </w:r>
      <w:r>
        <w:rPr>
          <w:rFonts w:ascii="Times New Roman" w:hAnsi="Times New Roman" w:cs="Times New Roman"/>
          <w:sz w:val="28"/>
          <w:szCs w:val="28"/>
        </w:rPr>
        <w:t>)</w:t>
      </w:r>
      <w:r w:rsidR="00AB5CDC">
        <w:rPr>
          <w:rFonts w:ascii="Times New Roman" w:hAnsi="Times New Roman" w:cs="Times New Roman"/>
          <w:sz w:val="28"/>
          <w:szCs w:val="28"/>
        </w:rPr>
        <w:t>,</w:t>
      </w:r>
    </w:p>
    <w:p w:rsidR="00E03C1C" w:rsidRDefault="00AB5CDC" w:rsidP="007F6A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726DB" w:rsidRPr="007726DB">
        <w:rPr>
          <w:rFonts w:ascii="Times New Roman" w:hAnsi="Times New Roman" w:cs="Times New Roman"/>
          <w:sz w:val="28"/>
          <w:szCs w:val="28"/>
        </w:rPr>
        <w:t>принять дополнительные меры к подведомственным казенным учреждениям по  проведению</w:t>
      </w:r>
      <w:r w:rsidR="008E612F">
        <w:rPr>
          <w:rFonts w:ascii="Times New Roman" w:hAnsi="Times New Roman" w:cs="Times New Roman"/>
          <w:sz w:val="28"/>
          <w:szCs w:val="28"/>
        </w:rPr>
        <w:t xml:space="preserve"> ими</w:t>
      </w:r>
      <w:r w:rsidR="007726DB" w:rsidRPr="007726DB">
        <w:rPr>
          <w:rFonts w:ascii="Times New Roman" w:hAnsi="Times New Roman" w:cs="Times New Roman"/>
          <w:sz w:val="28"/>
          <w:szCs w:val="28"/>
        </w:rPr>
        <w:t xml:space="preserve"> инвентаризации перед составлением годовой бюджетной отчетности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7726DB" w:rsidRPr="007726DB">
        <w:rPr>
          <w:rFonts w:ascii="Times New Roman" w:hAnsi="Times New Roman" w:cs="Times New Roman"/>
          <w:sz w:val="28"/>
          <w:szCs w:val="28"/>
        </w:rPr>
        <w:t xml:space="preserve"> отражению дебиторской и кредиторской задолженности в учете в соответствии с н</w:t>
      </w:r>
      <w:r>
        <w:rPr>
          <w:rFonts w:ascii="Times New Roman" w:hAnsi="Times New Roman" w:cs="Times New Roman"/>
          <w:sz w:val="28"/>
          <w:szCs w:val="28"/>
        </w:rPr>
        <w:t>ормативными требованиями (</w:t>
      </w:r>
      <w:r w:rsidR="008E7575" w:rsidRPr="008E7575">
        <w:rPr>
          <w:rFonts w:ascii="Times New Roman" w:hAnsi="Times New Roman" w:cs="Times New Roman"/>
          <w:sz w:val="28"/>
          <w:szCs w:val="28"/>
        </w:rPr>
        <w:t>Управление культуры Администрации ЯМР</w:t>
      </w:r>
      <w:r>
        <w:rPr>
          <w:rFonts w:ascii="Times New Roman" w:hAnsi="Times New Roman" w:cs="Times New Roman"/>
          <w:sz w:val="28"/>
          <w:szCs w:val="28"/>
        </w:rPr>
        <w:t>),</w:t>
      </w:r>
    </w:p>
    <w:p w:rsidR="00AB5CDC" w:rsidRDefault="00AB5CDC" w:rsidP="007F6A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7F6AD9">
        <w:rPr>
          <w:rFonts w:ascii="Times New Roman" w:hAnsi="Times New Roman" w:cs="Times New Roman"/>
          <w:sz w:val="28"/>
          <w:szCs w:val="28"/>
        </w:rPr>
        <w:t xml:space="preserve"> </w:t>
      </w:r>
      <w:r w:rsidR="007F6AD9" w:rsidRPr="0085345D">
        <w:rPr>
          <w:rFonts w:ascii="Times New Roman" w:hAnsi="Times New Roman"/>
          <w:sz w:val="28"/>
          <w:szCs w:val="28"/>
        </w:rPr>
        <w:t>принять меры по предотвращению причин образования просроченной кредиторской задолженности в целях исключения неэффективного использования бюджетных средст</w:t>
      </w:r>
      <w:r w:rsidR="007F6AD9">
        <w:rPr>
          <w:rFonts w:ascii="Times New Roman" w:hAnsi="Times New Roman"/>
          <w:sz w:val="28"/>
          <w:szCs w:val="28"/>
        </w:rPr>
        <w:t>в в виде уплаты пеней и штрафов (</w:t>
      </w:r>
      <w:r w:rsidR="008E7575">
        <w:rPr>
          <w:rFonts w:ascii="Times New Roman" w:hAnsi="Times New Roman" w:cs="Times New Roman"/>
          <w:sz w:val="28"/>
          <w:szCs w:val="28"/>
        </w:rPr>
        <w:t>КУМИ Администрации ЯМР</w:t>
      </w:r>
      <w:r w:rsidR="007F6AD9">
        <w:rPr>
          <w:rFonts w:ascii="Times New Roman" w:hAnsi="Times New Roman"/>
          <w:sz w:val="28"/>
          <w:szCs w:val="28"/>
        </w:rPr>
        <w:t>).</w:t>
      </w:r>
    </w:p>
    <w:p w:rsidR="007726DB" w:rsidRDefault="007726DB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6F620F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2344" w:rsidRDefault="00EE2344" w:rsidP="004110DA">
      <w:pPr>
        <w:spacing w:after="0" w:line="240" w:lineRule="auto"/>
      </w:pPr>
      <w:r>
        <w:separator/>
      </w:r>
    </w:p>
  </w:endnote>
  <w:endnote w:type="continuationSeparator" w:id="0">
    <w:p w:rsidR="00EE2344" w:rsidRDefault="00EE2344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1B4DFB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9E78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2344" w:rsidRDefault="00EE2344" w:rsidP="004110DA">
      <w:pPr>
        <w:spacing w:after="0" w:line="240" w:lineRule="auto"/>
      </w:pPr>
      <w:r>
        <w:separator/>
      </w:r>
    </w:p>
  </w:footnote>
  <w:footnote w:type="continuationSeparator" w:id="0">
    <w:p w:rsidR="00EE2344" w:rsidRDefault="00EE2344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AF0"/>
    <w:rsid w:val="00006C54"/>
    <w:rsid w:val="000076E9"/>
    <w:rsid w:val="0001072D"/>
    <w:rsid w:val="000122C3"/>
    <w:rsid w:val="00012446"/>
    <w:rsid w:val="00012FD2"/>
    <w:rsid w:val="00021A95"/>
    <w:rsid w:val="00026476"/>
    <w:rsid w:val="00035F43"/>
    <w:rsid w:val="0005617C"/>
    <w:rsid w:val="000726F2"/>
    <w:rsid w:val="00075546"/>
    <w:rsid w:val="00086C42"/>
    <w:rsid w:val="00090A1C"/>
    <w:rsid w:val="000953C9"/>
    <w:rsid w:val="0009785C"/>
    <w:rsid w:val="000B0696"/>
    <w:rsid w:val="000B2415"/>
    <w:rsid w:val="000D0D8F"/>
    <w:rsid w:val="000D2D5B"/>
    <w:rsid w:val="000F5EE3"/>
    <w:rsid w:val="000F738C"/>
    <w:rsid w:val="0010541F"/>
    <w:rsid w:val="00106F38"/>
    <w:rsid w:val="00107137"/>
    <w:rsid w:val="001104BF"/>
    <w:rsid w:val="00111D1B"/>
    <w:rsid w:val="00114C7B"/>
    <w:rsid w:val="00120FBD"/>
    <w:rsid w:val="0012409C"/>
    <w:rsid w:val="00124460"/>
    <w:rsid w:val="00127ED1"/>
    <w:rsid w:val="00135B1F"/>
    <w:rsid w:val="001362BE"/>
    <w:rsid w:val="00143D13"/>
    <w:rsid w:val="0014556A"/>
    <w:rsid w:val="001537E0"/>
    <w:rsid w:val="001562CE"/>
    <w:rsid w:val="0016272B"/>
    <w:rsid w:val="00163C53"/>
    <w:rsid w:val="00166394"/>
    <w:rsid w:val="00171465"/>
    <w:rsid w:val="00175D1D"/>
    <w:rsid w:val="00177EFA"/>
    <w:rsid w:val="00180D22"/>
    <w:rsid w:val="001820FC"/>
    <w:rsid w:val="00182E1F"/>
    <w:rsid w:val="00182F3A"/>
    <w:rsid w:val="001845EC"/>
    <w:rsid w:val="0018642B"/>
    <w:rsid w:val="0018796B"/>
    <w:rsid w:val="001910BA"/>
    <w:rsid w:val="00195CE9"/>
    <w:rsid w:val="00197263"/>
    <w:rsid w:val="001979DA"/>
    <w:rsid w:val="001A06ED"/>
    <w:rsid w:val="001A43CD"/>
    <w:rsid w:val="001A5015"/>
    <w:rsid w:val="001B1C07"/>
    <w:rsid w:val="001B3D7C"/>
    <w:rsid w:val="001B3EF7"/>
    <w:rsid w:val="001B4DFB"/>
    <w:rsid w:val="001C22AF"/>
    <w:rsid w:val="001C6C25"/>
    <w:rsid w:val="001D1246"/>
    <w:rsid w:val="001D3374"/>
    <w:rsid w:val="001E7BFD"/>
    <w:rsid w:val="002003D6"/>
    <w:rsid w:val="00205D9C"/>
    <w:rsid w:val="00210227"/>
    <w:rsid w:val="0021547B"/>
    <w:rsid w:val="00217848"/>
    <w:rsid w:val="0022158C"/>
    <w:rsid w:val="00222DBB"/>
    <w:rsid w:val="0023445D"/>
    <w:rsid w:val="00234961"/>
    <w:rsid w:val="00234D9F"/>
    <w:rsid w:val="00241B4D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C2534"/>
    <w:rsid w:val="002D0F3A"/>
    <w:rsid w:val="002D44E7"/>
    <w:rsid w:val="002D4AAE"/>
    <w:rsid w:val="002D5D28"/>
    <w:rsid w:val="002D7F2C"/>
    <w:rsid w:val="002E68EF"/>
    <w:rsid w:val="00301C97"/>
    <w:rsid w:val="00303E55"/>
    <w:rsid w:val="0031143C"/>
    <w:rsid w:val="00312678"/>
    <w:rsid w:val="003132C6"/>
    <w:rsid w:val="00316C55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D74EA"/>
    <w:rsid w:val="003F4033"/>
    <w:rsid w:val="003F79D4"/>
    <w:rsid w:val="00401C89"/>
    <w:rsid w:val="0040309E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00E"/>
    <w:rsid w:val="004D6BC8"/>
    <w:rsid w:val="004E19BE"/>
    <w:rsid w:val="004E1EAD"/>
    <w:rsid w:val="00500F0A"/>
    <w:rsid w:val="00507501"/>
    <w:rsid w:val="00507D49"/>
    <w:rsid w:val="00521B3C"/>
    <w:rsid w:val="00525945"/>
    <w:rsid w:val="00534D9E"/>
    <w:rsid w:val="00540C34"/>
    <w:rsid w:val="0054118E"/>
    <w:rsid w:val="00547DD2"/>
    <w:rsid w:val="0055199F"/>
    <w:rsid w:val="00554D3C"/>
    <w:rsid w:val="0056046D"/>
    <w:rsid w:val="00566436"/>
    <w:rsid w:val="005666D5"/>
    <w:rsid w:val="00574C44"/>
    <w:rsid w:val="00580342"/>
    <w:rsid w:val="00580F93"/>
    <w:rsid w:val="00581BB7"/>
    <w:rsid w:val="005933B9"/>
    <w:rsid w:val="005B0088"/>
    <w:rsid w:val="005B265D"/>
    <w:rsid w:val="005B3A65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37B0E"/>
    <w:rsid w:val="0064594C"/>
    <w:rsid w:val="006479D4"/>
    <w:rsid w:val="006524C2"/>
    <w:rsid w:val="006577A7"/>
    <w:rsid w:val="00660DC5"/>
    <w:rsid w:val="00667913"/>
    <w:rsid w:val="00670741"/>
    <w:rsid w:val="006743E7"/>
    <w:rsid w:val="0068057A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6F620F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7539"/>
    <w:rsid w:val="007375CA"/>
    <w:rsid w:val="007422A7"/>
    <w:rsid w:val="00745DB7"/>
    <w:rsid w:val="00747811"/>
    <w:rsid w:val="00751696"/>
    <w:rsid w:val="0076448E"/>
    <w:rsid w:val="0076639F"/>
    <w:rsid w:val="0077057E"/>
    <w:rsid w:val="007712FA"/>
    <w:rsid w:val="007726DB"/>
    <w:rsid w:val="00781358"/>
    <w:rsid w:val="00781C00"/>
    <w:rsid w:val="00783003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08C"/>
    <w:rsid w:val="007F4DCC"/>
    <w:rsid w:val="007F6AD9"/>
    <w:rsid w:val="00800F57"/>
    <w:rsid w:val="008027C0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C7775"/>
    <w:rsid w:val="008D084D"/>
    <w:rsid w:val="008D14E0"/>
    <w:rsid w:val="008D4415"/>
    <w:rsid w:val="008E612F"/>
    <w:rsid w:val="008E757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05B"/>
    <w:rsid w:val="009579BD"/>
    <w:rsid w:val="00964D90"/>
    <w:rsid w:val="009727D4"/>
    <w:rsid w:val="00972B92"/>
    <w:rsid w:val="00972F94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E7842"/>
    <w:rsid w:val="009F2A17"/>
    <w:rsid w:val="009F3C98"/>
    <w:rsid w:val="009F596E"/>
    <w:rsid w:val="009F6FA0"/>
    <w:rsid w:val="00A00020"/>
    <w:rsid w:val="00A025A6"/>
    <w:rsid w:val="00A07FE7"/>
    <w:rsid w:val="00A12456"/>
    <w:rsid w:val="00A149D3"/>
    <w:rsid w:val="00A1570D"/>
    <w:rsid w:val="00A2201D"/>
    <w:rsid w:val="00A240A5"/>
    <w:rsid w:val="00A26ACB"/>
    <w:rsid w:val="00A315B9"/>
    <w:rsid w:val="00A33315"/>
    <w:rsid w:val="00A35353"/>
    <w:rsid w:val="00A3761A"/>
    <w:rsid w:val="00A44DB0"/>
    <w:rsid w:val="00A5608E"/>
    <w:rsid w:val="00A63A73"/>
    <w:rsid w:val="00A73225"/>
    <w:rsid w:val="00A84D49"/>
    <w:rsid w:val="00A90770"/>
    <w:rsid w:val="00A9418D"/>
    <w:rsid w:val="00AA01CE"/>
    <w:rsid w:val="00AA54F4"/>
    <w:rsid w:val="00AA670E"/>
    <w:rsid w:val="00AB1A90"/>
    <w:rsid w:val="00AB5CDC"/>
    <w:rsid w:val="00AD0DDC"/>
    <w:rsid w:val="00AE0AB9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747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1D36"/>
    <w:rsid w:val="00BA5339"/>
    <w:rsid w:val="00BA5E0C"/>
    <w:rsid w:val="00BC0CBD"/>
    <w:rsid w:val="00BC1C3E"/>
    <w:rsid w:val="00BC44B4"/>
    <w:rsid w:val="00BD237A"/>
    <w:rsid w:val="00BD25EB"/>
    <w:rsid w:val="00BD5416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244F"/>
    <w:rsid w:val="00C23A9D"/>
    <w:rsid w:val="00C25749"/>
    <w:rsid w:val="00C275E4"/>
    <w:rsid w:val="00C342AE"/>
    <w:rsid w:val="00C3775B"/>
    <w:rsid w:val="00C53E35"/>
    <w:rsid w:val="00C60E91"/>
    <w:rsid w:val="00C613C5"/>
    <w:rsid w:val="00C61D80"/>
    <w:rsid w:val="00C734ED"/>
    <w:rsid w:val="00C756AD"/>
    <w:rsid w:val="00C922E4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03C1C"/>
    <w:rsid w:val="00E12C55"/>
    <w:rsid w:val="00E13DF6"/>
    <w:rsid w:val="00E15D69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67574"/>
    <w:rsid w:val="00E70217"/>
    <w:rsid w:val="00E739CE"/>
    <w:rsid w:val="00E75DEB"/>
    <w:rsid w:val="00E77D5F"/>
    <w:rsid w:val="00EA1DF7"/>
    <w:rsid w:val="00EA62AA"/>
    <w:rsid w:val="00EA775A"/>
    <w:rsid w:val="00EB26FE"/>
    <w:rsid w:val="00EB6414"/>
    <w:rsid w:val="00EC21D5"/>
    <w:rsid w:val="00EC3D10"/>
    <w:rsid w:val="00EC5699"/>
    <w:rsid w:val="00ED46AA"/>
    <w:rsid w:val="00ED7907"/>
    <w:rsid w:val="00EE2023"/>
    <w:rsid w:val="00EE2344"/>
    <w:rsid w:val="00EE2C4E"/>
    <w:rsid w:val="00EE4CDA"/>
    <w:rsid w:val="00EE50DF"/>
    <w:rsid w:val="00EF704B"/>
    <w:rsid w:val="00F01021"/>
    <w:rsid w:val="00F03C5E"/>
    <w:rsid w:val="00F067EB"/>
    <w:rsid w:val="00F122C8"/>
    <w:rsid w:val="00F1758B"/>
    <w:rsid w:val="00F4689D"/>
    <w:rsid w:val="00F46D4F"/>
    <w:rsid w:val="00F52847"/>
    <w:rsid w:val="00F530E1"/>
    <w:rsid w:val="00F5385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E6549"/>
    <w:rsid w:val="00FF47AF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03F54-0C5D-4F1F-81A9-D18BD7FD6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682</TotalTime>
  <Pages>7</Pages>
  <Words>1836</Words>
  <Characters>10469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741</cp:revision>
  <cp:lastPrinted>2019-05-13T10:30:00Z</cp:lastPrinted>
  <dcterms:created xsi:type="dcterms:W3CDTF">2019-02-18T10:59:00Z</dcterms:created>
  <dcterms:modified xsi:type="dcterms:W3CDTF">2021-06-01T08:41:00Z</dcterms:modified>
</cp:coreProperties>
</file>